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B40" w:rsidRPr="00BD4F36" w:rsidRDefault="00121B40" w:rsidP="00121B40">
      <w:pPr>
        <w:spacing w:after="0" w:line="240" w:lineRule="atLeast"/>
        <w:outlineLvl w:val="2"/>
        <w:rPr>
          <w:rFonts w:ascii="Candara Light" w:eastAsia="Times New Roman" w:hAnsi="Candara Light" w:cs="Arial"/>
          <w:b/>
          <w:bCs/>
          <w:color w:val="C4161C"/>
          <w:sz w:val="28"/>
          <w:szCs w:val="28"/>
          <w:lang w:eastAsia="tr-TR"/>
        </w:rPr>
      </w:pPr>
      <w:r w:rsidRPr="00BD4F36">
        <w:rPr>
          <w:rFonts w:ascii="Candara Light" w:eastAsia="Times New Roman" w:hAnsi="Candara Light" w:cs="Arial"/>
          <w:b/>
          <w:bCs/>
          <w:color w:val="C4161C"/>
          <w:sz w:val="28"/>
          <w:szCs w:val="28"/>
          <w:lang w:eastAsia="tr-TR"/>
        </w:rPr>
        <w:t xml:space="preserve">        </w:t>
      </w:r>
      <w:r w:rsidR="00020F79" w:rsidRPr="00BD4F36">
        <w:rPr>
          <w:rFonts w:ascii="Candara Light" w:eastAsia="Times New Roman" w:hAnsi="Candara Light" w:cs="Arial"/>
          <w:b/>
          <w:bCs/>
          <w:color w:val="C4161C"/>
          <w:sz w:val="28"/>
          <w:szCs w:val="28"/>
          <w:lang w:eastAsia="tr-TR"/>
        </w:rPr>
        <w:t xml:space="preserve">                           </w:t>
      </w:r>
      <w:r w:rsidRPr="00BD4F36">
        <w:rPr>
          <w:rFonts w:ascii="Candara Light" w:eastAsia="Times New Roman" w:hAnsi="Candara Light" w:cs="Arial"/>
          <w:b/>
          <w:bCs/>
          <w:color w:val="C4161C"/>
          <w:sz w:val="28"/>
          <w:szCs w:val="28"/>
          <w:lang w:eastAsia="tr-TR"/>
        </w:rPr>
        <w:t xml:space="preserve">  OKULÖNCESİ EĞİTİM</w:t>
      </w:r>
      <w:r w:rsidR="00020F79" w:rsidRPr="00BD4F36">
        <w:rPr>
          <w:rFonts w:ascii="Candara Light" w:eastAsia="Times New Roman" w:hAnsi="Candara Light" w:cs="Arial"/>
          <w:b/>
          <w:bCs/>
          <w:color w:val="C4161C"/>
          <w:sz w:val="28"/>
          <w:szCs w:val="28"/>
          <w:lang w:eastAsia="tr-TR"/>
        </w:rPr>
        <w:t>İN ÖNEMİ</w:t>
      </w:r>
    </w:p>
    <w:p w:rsidR="00121B40" w:rsidRPr="00BD4F36" w:rsidRDefault="00121B40" w:rsidP="00121B40">
      <w:pPr>
        <w:spacing w:after="0" w:line="240" w:lineRule="atLeast"/>
        <w:outlineLvl w:val="2"/>
        <w:rPr>
          <w:rFonts w:ascii="Candara Light" w:eastAsia="Times New Roman" w:hAnsi="Candara Light" w:cs="Arial"/>
          <w:b/>
          <w:bCs/>
          <w:color w:val="C4161C"/>
          <w:sz w:val="18"/>
          <w:szCs w:val="18"/>
          <w:lang w:eastAsia="tr-TR"/>
        </w:rPr>
      </w:pPr>
    </w:p>
    <w:p w:rsidR="00121B40" w:rsidRPr="00BD4F36" w:rsidRDefault="00121B40" w:rsidP="00121B40">
      <w:pPr>
        <w:spacing w:after="0" w:line="240" w:lineRule="atLeast"/>
        <w:outlineLvl w:val="2"/>
        <w:rPr>
          <w:rFonts w:ascii="Candara Light" w:eastAsia="Times New Roman" w:hAnsi="Candara Light" w:cs="Arial"/>
          <w:b/>
          <w:bCs/>
          <w:color w:val="C4161C"/>
          <w:sz w:val="24"/>
          <w:szCs w:val="24"/>
          <w:lang w:eastAsia="tr-TR"/>
        </w:rPr>
      </w:pPr>
      <w:r w:rsidRPr="00BD4F36">
        <w:rPr>
          <w:rFonts w:ascii="Candara Light" w:hAnsi="Candara Light"/>
          <w:noProof/>
          <w:sz w:val="24"/>
          <w:szCs w:val="24"/>
          <w:lang w:eastAsia="tr-TR"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635</wp:posOffset>
            </wp:positionV>
            <wp:extent cx="2476500" cy="1879600"/>
            <wp:effectExtent l="19050" t="0" r="0" b="0"/>
            <wp:wrapSquare wrapText="bothSides"/>
            <wp:docPr id="2" name="Resim 2" descr="http://www.gelecegeilkadim.org/Upload/Images/14b817c2045d49f79667e21366f795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http://www.gelecegeilkadim.org/Upload/Images/14b817c2045d49f79667e21366f795c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7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konu_1"/>
      <w:bookmarkEnd w:id="0"/>
      <w:r w:rsidRPr="00BD4F36">
        <w:rPr>
          <w:rFonts w:ascii="Candara Light" w:eastAsia="Times New Roman" w:hAnsi="Candara Light" w:cs="Arial"/>
          <w:b/>
          <w:bCs/>
          <w:color w:val="C4161C"/>
          <w:sz w:val="24"/>
          <w:szCs w:val="24"/>
          <w:lang w:eastAsia="tr-TR"/>
        </w:rPr>
        <w:t>Sağladığı Başarı</w:t>
      </w:r>
    </w:p>
    <w:p w:rsidR="00121B40" w:rsidRPr="00BD4F36" w:rsidRDefault="00121B40" w:rsidP="00121B40">
      <w:pPr>
        <w:spacing w:after="0" w:line="240" w:lineRule="atLeast"/>
        <w:rPr>
          <w:rFonts w:ascii="Candara Light" w:eastAsia="Times New Roman" w:hAnsi="Candara Light" w:cs="Arial"/>
          <w:color w:val="333333"/>
          <w:sz w:val="24"/>
          <w:szCs w:val="24"/>
          <w:lang w:eastAsia="tr-TR"/>
        </w:rPr>
      </w:pPr>
      <w:r w:rsidRPr="00BD4F36">
        <w:rPr>
          <w:rFonts w:ascii="Candara Light" w:eastAsia="Times New Roman" w:hAnsi="Candara Light" w:cs="Arial"/>
          <w:color w:val="333333"/>
          <w:sz w:val="24"/>
          <w:szCs w:val="24"/>
          <w:lang w:eastAsia="tr-TR"/>
        </w:rPr>
        <w:t>Erken Çocukluk Eğitimi Alan Çocuklar:</w:t>
      </w:r>
    </w:p>
    <w:p w:rsidR="00121B40" w:rsidRPr="00BD4F36" w:rsidRDefault="00121B40" w:rsidP="00121B40">
      <w:pPr>
        <w:numPr>
          <w:ilvl w:val="0"/>
          <w:numId w:val="1"/>
        </w:numPr>
        <w:spacing w:before="100" w:beforeAutospacing="1" w:after="100" w:afterAutospacing="1" w:line="240" w:lineRule="atLeast"/>
        <w:ind w:left="0"/>
        <w:rPr>
          <w:rFonts w:ascii="Candara Light" w:eastAsia="Times New Roman" w:hAnsi="Candara Light" w:cs="Arial"/>
          <w:color w:val="333333"/>
          <w:sz w:val="24"/>
          <w:szCs w:val="24"/>
          <w:lang w:eastAsia="tr-TR"/>
        </w:rPr>
      </w:pPr>
      <w:r w:rsidRPr="00BD4F36">
        <w:rPr>
          <w:rFonts w:ascii="Candara Light" w:eastAsia="Times New Roman" w:hAnsi="Candara Light" w:cs="Arial"/>
          <w:color w:val="333333"/>
          <w:sz w:val="24"/>
          <w:szCs w:val="24"/>
          <w:lang w:eastAsia="tr-TR"/>
        </w:rPr>
        <w:t>İlköğrenime hazır başlıyorlar ve okulda daha başarılı oluyorlar.</w:t>
      </w:r>
    </w:p>
    <w:p w:rsidR="00121B40" w:rsidRPr="00BD4F36" w:rsidRDefault="00121B40" w:rsidP="00121B40">
      <w:pPr>
        <w:numPr>
          <w:ilvl w:val="0"/>
          <w:numId w:val="1"/>
        </w:numPr>
        <w:spacing w:before="100" w:beforeAutospacing="1" w:after="100" w:afterAutospacing="1" w:line="240" w:lineRule="atLeast"/>
        <w:ind w:left="0"/>
        <w:rPr>
          <w:rFonts w:ascii="Candara Light" w:eastAsia="Times New Roman" w:hAnsi="Candara Light" w:cs="Arial"/>
          <w:color w:val="333333"/>
          <w:sz w:val="24"/>
          <w:szCs w:val="24"/>
          <w:lang w:eastAsia="tr-TR"/>
        </w:rPr>
      </w:pPr>
      <w:r w:rsidRPr="00BD4F36">
        <w:rPr>
          <w:rFonts w:ascii="Candara Light" w:eastAsia="Times New Roman" w:hAnsi="Candara Light" w:cs="Arial"/>
          <w:color w:val="333333"/>
          <w:sz w:val="24"/>
          <w:szCs w:val="24"/>
          <w:lang w:eastAsia="tr-TR"/>
        </w:rPr>
        <w:t>Kendilerine güvenleri artıyor.</w:t>
      </w:r>
    </w:p>
    <w:p w:rsidR="00121B40" w:rsidRPr="00BD4F36" w:rsidRDefault="00121B40" w:rsidP="00121B40">
      <w:pPr>
        <w:numPr>
          <w:ilvl w:val="0"/>
          <w:numId w:val="1"/>
        </w:numPr>
        <w:spacing w:before="100" w:beforeAutospacing="1" w:after="100" w:afterAutospacing="1" w:line="240" w:lineRule="atLeast"/>
        <w:ind w:left="0"/>
        <w:rPr>
          <w:rFonts w:ascii="Candara Light" w:eastAsia="Times New Roman" w:hAnsi="Candara Light" w:cs="Arial"/>
          <w:color w:val="333333"/>
          <w:sz w:val="24"/>
          <w:szCs w:val="24"/>
          <w:lang w:eastAsia="tr-TR"/>
        </w:rPr>
      </w:pPr>
      <w:r w:rsidRPr="00BD4F36">
        <w:rPr>
          <w:rFonts w:ascii="Candara Light" w:eastAsia="Times New Roman" w:hAnsi="Candara Light" w:cs="Arial"/>
          <w:color w:val="333333"/>
          <w:sz w:val="24"/>
          <w:szCs w:val="24"/>
          <w:lang w:eastAsia="tr-TR"/>
        </w:rPr>
        <w:t>Zihinsel/bilişsel yetenekleri ve fiziksel sağlıkları gelişiyor.</w:t>
      </w:r>
    </w:p>
    <w:p w:rsidR="00121B40" w:rsidRPr="00BD4F36" w:rsidRDefault="00121B40" w:rsidP="00121B40">
      <w:pPr>
        <w:numPr>
          <w:ilvl w:val="0"/>
          <w:numId w:val="1"/>
        </w:numPr>
        <w:spacing w:before="100" w:beforeAutospacing="1" w:after="100" w:afterAutospacing="1" w:line="240" w:lineRule="atLeast"/>
        <w:ind w:left="0"/>
        <w:rPr>
          <w:rFonts w:ascii="Candara Light" w:eastAsia="Times New Roman" w:hAnsi="Candara Light" w:cs="Arial"/>
          <w:color w:val="333333"/>
          <w:sz w:val="24"/>
          <w:szCs w:val="24"/>
          <w:lang w:eastAsia="tr-TR"/>
        </w:rPr>
      </w:pPr>
      <w:r w:rsidRPr="00BD4F36">
        <w:rPr>
          <w:rFonts w:ascii="Candara Light" w:eastAsia="Times New Roman" w:hAnsi="Candara Light" w:cs="Arial"/>
          <w:color w:val="333333"/>
          <w:sz w:val="24"/>
          <w:szCs w:val="24"/>
          <w:lang w:eastAsia="tr-TR"/>
        </w:rPr>
        <w:t>Çevreleriyle ve akranlarıyla iletişim yetenekleri güçleniyor.</w:t>
      </w:r>
    </w:p>
    <w:p w:rsidR="00121B40" w:rsidRPr="00BD4F36" w:rsidRDefault="00121B40" w:rsidP="00121B40">
      <w:pPr>
        <w:numPr>
          <w:ilvl w:val="0"/>
          <w:numId w:val="1"/>
        </w:numPr>
        <w:spacing w:before="100" w:beforeAutospacing="1" w:after="100" w:afterAutospacing="1" w:line="240" w:lineRule="atLeast"/>
        <w:ind w:left="0"/>
        <w:rPr>
          <w:rFonts w:ascii="Candara Light" w:eastAsia="Times New Roman" w:hAnsi="Candara Light" w:cs="Arial"/>
          <w:color w:val="333333"/>
          <w:sz w:val="24"/>
          <w:szCs w:val="24"/>
          <w:lang w:eastAsia="tr-TR"/>
        </w:rPr>
      </w:pPr>
      <w:r w:rsidRPr="00BD4F36">
        <w:rPr>
          <w:rFonts w:ascii="Candara Light" w:eastAsia="Times New Roman" w:hAnsi="Candara Light" w:cs="Arial"/>
          <w:color w:val="333333"/>
          <w:sz w:val="24"/>
          <w:szCs w:val="24"/>
          <w:lang w:eastAsia="tr-TR"/>
        </w:rPr>
        <w:t>Saldırganlık ve şiddet eğilimleri azalıyor.</w:t>
      </w:r>
    </w:p>
    <w:p w:rsidR="00121B40" w:rsidRPr="00BD4F36" w:rsidRDefault="00121B40" w:rsidP="00121B40">
      <w:pPr>
        <w:numPr>
          <w:ilvl w:val="0"/>
          <w:numId w:val="1"/>
        </w:numPr>
        <w:spacing w:before="100" w:beforeAutospacing="1" w:after="100" w:afterAutospacing="1" w:line="240" w:lineRule="atLeast"/>
        <w:ind w:left="0"/>
        <w:rPr>
          <w:rFonts w:ascii="Candara Light" w:eastAsia="Times New Roman" w:hAnsi="Candara Light" w:cs="Arial"/>
          <w:color w:val="333333"/>
          <w:sz w:val="24"/>
          <w:szCs w:val="24"/>
          <w:lang w:eastAsia="tr-TR"/>
        </w:rPr>
      </w:pPr>
      <w:r w:rsidRPr="00BD4F36">
        <w:rPr>
          <w:rFonts w:ascii="Candara Light" w:eastAsia="Times New Roman" w:hAnsi="Candara Light" w:cs="Arial"/>
          <w:color w:val="333333"/>
          <w:sz w:val="24"/>
          <w:szCs w:val="24"/>
          <w:lang w:eastAsia="tr-TR"/>
        </w:rPr>
        <w:t>Daha yaratıcı ve sorun çözücü oluyorlar.</w:t>
      </w:r>
    </w:p>
    <w:p w:rsidR="00121B40" w:rsidRPr="00BD4F36" w:rsidRDefault="00121B40" w:rsidP="00121B40">
      <w:pPr>
        <w:numPr>
          <w:ilvl w:val="0"/>
          <w:numId w:val="1"/>
        </w:numPr>
        <w:spacing w:before="100" w:beforeAutospacing="1" w:after="100" w:afterAutospacing="1" w:line="240" w:lineRule="atLeast"/>
        <w:ind w:left="0"/>
        <w:rPr>
          <w:rFonts w:ascii="Candara Light" w:eastAsia="Times New Roman" w:hAnsi="Candara Light" w:cs="Arial"/>
          <w:color w:val="333333"/>
          <w:sz w:val="24"/>
          <w:szCs w:val="24"/>
          <w:lang w:eastAsia="tr-TR"/>
        </w:rPr>
      </w:pPr>
      <w:r w:rsidRPr="00BD4F36">
        <w:rPr>
          <w:rFonts w:ascii="Candara Light" w:eastAsia="Times New Roman" w:hAnsi="Candara Light" w:cs="Arial"/>
          <w:noProof/>
          <w:color w:val="333333"/>
          <w:sz w:val="24"/>
          <w:szCs w:val="24"/>
          <w:lang w:eastAsia="tr-TR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53975</wp:posOffset>
            </wp:positionV>
            <wp:extent cx="2476500" cy="1828800"/>
            <wp:effectExtent l="19050" t="0" r="0" b="0"/>
            <wp:wrapSquare wrapText="bothSides"/>
            <wp:docPr id="3" name="Resim 3" descr="http://www.gelecegeilkadim.org/Upload/Images/09b24b3c9be44346a0fc71328142f9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http://www.gelecegeilkadim.org/Upload/Images/09b24b3c9be44346a0fc71328142f9f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D4F36">
        <w:rPr>
          <w:rFonts w:ascii="Candara Light" w:eastAsia="Times New Roman" w:hAnsi="Candara Light" w:cs="Arial"/>
          <w:color w:val="333333"/>
          <w:sz w:val="24"/>
          <w:szCs w:val="24"/>
          <w:lang w:eastAsia="tr-TR"/>
        </w:rPr>
        <w:t>Öğrenme motivasyonları yükseliyor.</w:t>
      </w:r>
    </w:p>
    <w:p w:rsidR="00121B40" w:rsidRPr="00BD4F36" w:rsidRDefault="00121B40" w:rsidP="00121B40">
      <w:pPr>
        <w:spacing w:after="0" w:line="240" w:lineRule="atLeast"/>
        <w:outlineLvl w:val="2"/>
        <w:rPr>
          <w:rFonts w:ascii="Candara Light" w:eastAsia="Times New Roman" w:hAnsi="Candara Light" w:cs="Arial"/>
          <w:b/>
          <w:bCs/>
          <w:color w:val="C4161C"/>
          <w:sz w:val="24"/>
          <w:szCs w:val="24"/>
          <w:lang w:eastAsia="tr-TR"/>
        </w:rPr>
      </w:pPr>
      <w:bookmarkStart w:id="1" w:name="konu_2"/>
      <w:bookmarkEnd w:id="1"/>
      <w:r w:rsidRPr="00BD4F36">
        <w:rPr>
          <w:rFonts w:ascii="Candara Light" w:eastAsia="Times New Roman" w:hAnsi="Candara Light" w:cs="Arial"/>
          <w:b/>
          <w:bCs/>
          <w:color w:val="C4161C"/>
          <w:sz w:val="24"/>
          <w:szCs w:val="24"/>
          <w:lang w:eastAsia="tr-TR"/>
        </w:rPr>
        <w:t>Faydaları</w:t>
      </w:r>
    </w:p>
    <w:p w:rsidR="00121B40" w:rsidRPr="00BD4F36" w:rsidRDefault="00121B40" w:rsidP="00121B40">
      <w:pPr>
        <w:spacing w:after="0" w:line="240" w:lineRule="atLeast"/>
        <w:rPr>
          <w:rFonts w:ascii="Candara Light" w:eastAsia="Times New Roman" w:hAnsi="Candara Light" w:cs="Arial"/>
          <w:color w:val="333333"/>
          <w:sz w:val="24"/>
          <w:szCs w:val="24"/>
          <w:lang w:eastAsia="tr-TR"/>
        </w:rPr>
      </w:pPr>
      <w:r w:rsidRPr="00BD4F36">
        <w:rPr>
          <w:rFonts w:ascii="Candara Light" w:eastAsia="Times New Roman" w:hAnsi="Candara Light" w:cs="Arial"/>
          <w:color w:val="333333"/>
          <w:sz w:val="24"/>
          <w:szCs w:val="24"/>
          <w:lang w:eastAsia="tr-TR"/>
        </w:rPr>
        <w:t>Çocuklar, bilişsel, fiziksel ve sosyal açıdan 6 yaşına kadar gelişimlerini büyük ölçüde tamamlamış oluyorlar. Bu dönemde, kendilerini bekleyen uzun okul hayatına en iyi şekilde hazırlanabilmeleri için okul öncesi eğitim kurumlarından alacakları destek büyük önem taşıyor.</w:t>
      </w:r>
    </w:p>
    <w:p w:rsidR="00121B40" w:rsidRPr="00BD4F36" w:rsidRDefault="00121B40" w:rsidP="00121B40">
      <w:pPr>
        <w:spacing w:after="0" w:line="240" w:lineRule="atLeast"/>
        <w:outlineLvl w:val="2"/>
        <w:rPr>
          <w:rFonts w:ascii="Candara Light" w:eastAsia="Times New Roman" w:hAnsi="Candara Light" w:cs="Arial"/>
          <w:b/>
          <w:bCs/>
          <w:color w:val="C4161C"/>
          <w:sz w:val="24"/>
          <w:szCs w:val="24"/>
          <w:lang w:eastAsia="tr-TR"/>
        </w:rPr>
      </w:pPr>
      <w:bookmarkStart w:id="2" w:name="konu_3"/>
      <w:bookmarkEnd w:id="2"/>
    </w:p>
    <w:p w:rsidR="00121B40" w:rsidRPr="00BD4F36" w:rsidRDefault="00121B40" w:rsidP="00121B40">
      <w:pPr>
        <w:spacing w:after="0" w:line="240" w:lineRule="atLeast"/>
        <w:outlineLvl w:val="2"/>
        <w:rPr>
          <w:rFonts w:ascii="Candara Light" w:eastAsia="Times New Roman" w:hAnsi="Candara Light" w:cs="Arial"/>
          <w:b/>
          <w:bCs/>
          <w:color w:val="C4161C"/>
          <w:sz w:val="24"/>
          <w:szCs w:val="24"/>
          <w:lang w:eastAsia="tr-TR"/>
        </w:rPr>
      </w:pPr>
      <w:r w:rsidRPr="00BD4F36">
        <w:rPr>
          <w:rFonts w:ascii="Candara Light" w:eastAsia="Times New Roman" w:hAnsi="Candara Light" w:cs="Arial"/>
          <w:b/>
          <w:bCs/>
          <w:color w:val="C4161C"/>
          <w:sz w:val="24"/>
          <w:szCs w:val="24"/>
          <w:lang w:eastAsia="tr-TR"/>
        </w:rPr>
        <w:t>Toplumsal Katkısı</w:t>
      </w:r>
    </w:p>
    <w:p w:rsidR="00121B40" w:rsidRPr="00BD4F36" w:rsidRDefault="00121B40" w:rsidP="00121B40">
      <w:pPr>
        <w:spacing w:after="0" w:line="240" w:lineRule="atLeast"/>
        <w:rPr>
          <w:rFonts w:ascii="Candara Light" w:eastAsia="Times New Roman" w:hAnsi="Candara Light" w:cs="Arial"/>
          <w:color w:val="333333"/>
          <w:sz w:val="24"/>
          <w:szCs w:val="24"/>
          <w:lang w:eastAsia="tr-TR"/>
        </w:rPr>
      </w:pPr>
      <w:r w:rsidRPr="00BD4F36">
        <w:rPr>
          <w:rFonts w:ascii="Candara Light" w:eastAsia="Times New Roman" w:hAnsi="Candara Light" w:cs="Arial"/>
          <w:color w:val="333333"/>
          <w:sz w:val="24"/>
          <w:szCs w:val="24"/>
          <w:lang w:eastAsia="tr-TR"/>
        </w:rPr>
        <w:t>Okul öncesi eğitim, cinsiyete bağlı eşitsizlikleri gidermeyi çeşitli şekillerde sağlar. Okul öncesi eğitim ile:</w:t>
      </w:r>
    </w:p>
    <w:p w:rsidR="00121B40" w:rsidRPr="00BD4F36" w:rsidRDefault="00121B40" w:rsidP="00121B40">
      <w:pPr>
        <w:numPr>
          <w:ilvl w:val="0"/>
          <w:numId w:val="2"/>
        </w:numPr>
        <w:spacing w:before="100" w:beforeAutospacing="1" w:after="100" w:afterAutospacing="1" w:line="240" w:lineRule="atLeast"/>
        <w:ind w:left="0"/>
        <w:rPr>
          <w:rFonts w:ascii="Candara Light" w:eastAsia="Times New Roman" w:hAnsi="Candara Light" w:cs="Arial"/>
          <w:color w:val="333333"/>
          <w:sz w:val="24"/>
          <w:szCs w:val="24"/>
          <w:lang w:eastAsia="tr-TR"/>
        </w:rPr>
      </w:pPr>
      <w:r w:rsidRPr="00BD4F36">
        <w:rPr>
          <w:rFonts w:ascii="Candara Light" w:eastAsia="Times New Roman" w:hAnsi="Candara Light" w:cs="Arial"/>
          <w:color w:val="333333"/>
          <w:sz w:val="24"/>
          <w:szCs w:val="24"/>
          <w:lang w:eastAsia="tr-TR"/>
        </w:rPr>
        <w:t>Çocuklar, yaşama daha eşit bir şekilde başlama şansına sahip olur.</w:t>
      </w:r>
    </w:p>
    <w:p w:rsidR="00121B40" w:rsidRPr="00BD4F36" w:rsidRDefault="00121B40" w:rsidP="00121B40">
      <w:pPr>
        <w:numPr>
          <w:ilvl w:val="0"/>
          <w:numId w:val="2"/>
        </w:numPr>
        <w:spacing w:before="100" w:beforeAutospacing="1" w:after="100" w:afterAutospacing="1" w:line="240" w:lineRule="atLeast"/>
        <w:ind w:left="0"/>
        <w:rPr>
          <w:rFonts w:ascii="Candara Light" w:eastAsia="Times New Roman" w:hAnsi="Candara Light" w:cs="Arial"/>
          <w:color w:val="333333"/>
          <w:sz w:val="24"/>
          <w:szCs w:val="24"/>
          <w:lang w:eastAsia="tr-TR"/>
        </w:rPr>
      </w:pPr>
      <w:r w:rsidRPr="00BD4F36">
        <w:rPr>
          <w:rFonts w:ascii="Candara Light" w:eastAsia="Times New Roman" w:hAnsi="Candara Light" w:cs="Arial"/>
          <w:color w:val="333333"/>
          <w:sz w:val="24"/>
          <w:szCs w:val="24"/>
          <w:lang w:eastAsia="tr-TR"/>
        </w:rPr>
        <w:t>Anne babaların kız çocuklarının daha uzun süre okula devam edebilmeleri için gerekli yeteneklere sahip olduklarını fark etmelerine yardımcı olur.</w:t>
      </w:r>
    </w:p>
    <w:p w:rsidR="00121B40" w:rsidRPr="00BD4F36" w:rsidRDefault="00121B40" w:rsidP="00121B40">
      <w:pPr>
        <w:numPr>
          <w:ilvl w:val="0"/>
          <w:numId w:val="2"/>
        </w:numPr>
        <w:spacing w:before="100" w:beforeAutospacing="1" w:after="100" w:afterAutospacing="1" w:line="240" w:lineRule="atLeast"/>
        <w:ind w:left="0"/>
        <w:rPr>
          <w:rFonts w:ascii="Candara Light" w:eastAsia="Times New Roman" w:hAnsi="Candara Light" w:cs="Arial"/>
          <w:color w:val="333333"/>
          <w:sz w:val="24"/>
          <w:szCs w:val="24"/>
          <w:lang w:eastAsia="tr-TR"/>
        </w:rPr>
      </w:pPr>
      <w:r w:rsidRPr="00BD4F36">
        <w:rPr>
          <w:rFonts w:ascii="Candara Light" w:eastAsia="Times New Roman" w:hAnsi="Candara Light" w:cs="Arial"/>
          <w:color w:val="333333"/>
          <w:sz w:val="24"/>
          <w:szCs w:val="24"/>
          <w:lang w:eastAsia="tr-TR"/>
        </w:rPr>
        <w:t>Kız ve erkek çocukların ilköğretime eşit şartlarda başlangıç yapmalarını sağlar.</w:t>
      </w:r>
    </w:p>
    <w:p w:rsidR="00121B40" w:rsidRPr="00BD4F36" w:rsidRDefault="00121B40" w:rsidP="00121B40">
      <w:pPr>
        <w:numPr>
          <w:ilvl w:val="0"/>
          <w:numId w:val="2"/>
        </w:numPr>
        <w:spacing w:before="100" w:beforeAutospacing="1" w:after="100" w:afterAutospacing="1" w:line="240" w:lineRule="atLeast"/>
        <w:ind w:left="0"/>
        <w:rPr>
          <w:rFonts w:ascii="Candara Light" w:eastAsia="Times New Roman" w:hAnsi="Candara Light" w:cs="Arial"/>
          <w:color w:val="333333"/>
          <w:sz w:val="24"/>
          <w:szCs w:val="24"/>
          <w:lang w:eastAsia="tr-TR"/>
        </w:rPr>
      </w:pPr>
      <w:r w:rsidRPr="00BD4F36">
        <w:rPr>
          <w:rFonts w:ascii="Candara Light" w:eastAsia="Times New Roman" w:hAnsi="Candara Light" w:cs="Arial"/>
          <w:color w:val="333333"/>
          <w:sz w:val="24"/>
          <w:szCs w:val="24"/>
          <w:lang w:eastAsia="tr-TR"/>
        </w:rPr>
        <w:t>Anne babalar, kız çocuklarının erkek çocuklar gibi öğrenme yetenekleri olduğunu fark ettiklerinde, kız çocukları için eğitimin değerini daha iyi anlayabilirler.</w:t>
      </w:r>
    </w:p>
    <w:p w:rsidR="00121B40" w:rsidRPr="00BD4F36" w:rsidRDefault="00121B40" w:rsidP="00121B40">
      <w:pPr>
        <w:numPr>
          <w:ilvl w:val="0"/>
          <w:numId w:val="2"/>
        </w:numPr>
        <w:spacing w:before="100" w:beforeAutospacing="1" w:after="100" w:afterAutospacing="1" w:line="240" w:lineRule="atLeast"/>
        <w:ind w:left="0"/>
        <w:rPr>
          <w:rFonts w:ascii="Candara Light" w:eastAsia="Times New Roman" w:hAnsi="Candara Light" w:cs="Arial"/>
          <w:color w:val="333333"/>
          <w:sz w:val="24"/>
          <w:szCs w:val="24"/>
          <w:lang w:eastAsia="tr-TR"/>
        </w:rPr>
      </w:pPr>
      <w:r w:rsidRPr="00BD4F36">
        <w:rPr>
          <w:rFonts w:ascii="Candara Light" w:hAnsi="Candara Light"/>
          <w:noProof/>
          <w:sz w:val="24"/>
          <w:szCs w:val="24"/>
          <w:lang w:eastAsia="tr-TR"/>
        </w:rPr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476500" cy="1524000"/>
            <wp:effectExtent l="19050" t="0" r="0" b="0"/>
            <wp:wrapSquare wrapText="bothSides"/>
            <wp:docPr id="4" name="Resim 4" descr="http://www.gelecegeilkadim.org/Upload/Images/ebf19fed93314f9ea14f4e5da1f898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http://www.gelecegeilkadim.org/Upload/Images/ebf19fed93314f9ea14f4e5da1f898a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3" w:name="konu_4"/>
      <w:bookmarkEnd w:id="3"/>
      <w:r w:rsidRPr="00BD4F36">
        <w:rPr>
          <w:rFonts w:ascii="Candara Light" w:eastAsia="Times New Roman" w:hAnsi="Candara Light" w:cs="Arial"/>
          <w:b/>
          <w:bCs/>
          <w:color w:val="C4161C"/>
          <w:sz w:val="24"/>
          <w:szCs w:val="24"/>
          <w:lang w:eastAsia="tr-TR"/>
        </w:rPr>
        <w:t>0-6 Yaşın Önemi</w:t>
      </w:r>
    </w:p>
    <w:p w:rsidR="00121B40" w:rsidRPr="00BD4F36" w:rsidRDefault="00121B40" w:rsidP="00121B40">
      <w:pPr>
        <w:numPr>
          <w:ilvl w:val="0"/>
          <w:numId w:val="3"/>
        </w:numPr>
        <w:spacing w:before="100" w:beforeAutospacing="1" w:after="100" w:afterAutospacing="1" w:line="240" w:lineRule="atLeast"/>
        <w:ind w:left="0"/>
        <w:rPr>
          <w:rFonts w:ascii="Candara Light" w:eastAsia="Times New Roman" w:hAnsi="Candara Light" w:cs="Arial"/>
          <w:color w:val="333333"/>
          <w:sz w:val="24"/>
          <w:szCs w:val="24"/>
          <w:lang w:eastAsia="tr-TR"/>
        </w:rPr>
      </w:pPr>
      <w:r w:rsidRPr="00BD4F36">
        <w:rPr>
          <w:rFonts w:ascii="Candara Light" w:eastAsia="Times New Roman" w:hAnsi="Candara Light" w:cs="Arial"/>
          <w:color w:val="333333"/>
          <w:sz w:val="24"/>
          <w:szCs w:val="24"/>
          <w:lang w:eastAsia="tr-TR"/>
        </w:rPr>
        <w:t>Hayatın ilk 5 yılında beyinde her saniyede 700 yeni nöron bağlantısı oluşuyor.</w:t>
      </w:r>
    </w:p>
    <w:p w:rsidR="00121B40" w:rsidRPr="00BD4F36" w:rsidRDefault="00121B40" w:rsidP="00121B40">
      <w:pPr>
        <w:numPr>
          <w:ilvl w:val="0"/>
          <w:numId w:val="3"/>
        </w:numPr>
        <w:spacing w:before="100" w:beforeAutospacing="1" w:after="100" w:afterAutospacing="1" w:line="240" w:lineRule="atLeast"/>
        <w:ind w:left="0"/>
        <w:rPr>
          <w:rFonts w:ascii="Candara Light" w:eastAsia="Times New Roman" w:hAnsi="Candara Light" w:cs="Arial"/>
          <w:color w:val="333333"/>
          <w:sz w:val="24"/>
          <w:szCs w:val="24"/>
          <w:lang w:eastAsia="tr-TR"/>
        </w:rPr>
      </w:pPr>
      <w:r w:rsidRPr="00BD4F36">
        <w:rPr>
          <w:rFonts w:ascii="Candara Light" w:eastAsia="Times New Roman" w:hAnsi="Candara Light" w:cs="Arial"/>
          <w:color w:val="333333"/>
          <w:sz w:val="24"/>
          <w:szCs w:val="24"/>
          <w:lang w:eastAsia="tr-TR"/>
        </w:rPr>
        <w:t>18. ayda kelime bilgisinde farklılıklar ortaya çıkıyor.</w:t>
      </w:r>
    </w:p>
    <w:p w:rsidR="00121B40" w:rsidRPr="00BD4F36" w:rsidRDefault="00121B40" w:rsidP="00121B40">
      <w:pPr>
        <w:numPr>
          <w:ilvl w:val="0"/>
          <w:numId w:val="3"/>
        </w:numPr>
        <w:spacing w:before="100" w:beforeAutospacing="1" w:after="100" w:afterAutospacing="1" w:line="240" w:lineRule="atLeast"/>
        <w:ind w:left="0"/>
        <w:rPr>
          <w:rFonts w:ascii="Candara Light" w:eastAsia="Times New Roman" w:hAnsi="Candara Light" w:cs="Arial"/>
          <w:color w:val="333333"/>
          <w:sz w:val="24"/>
          <w:szCs w:val="24"/>
          <w:lang w:eastAsia="tr-TR"/>
        </w:rPr>
      </w:pPr>
      <w:r w:rsidRPr="00BD4F36">
        <w:rPr>
          <w:rFonts w:ascii="Candara Light" w:eastAsia="Times New Roman" w:hAnsi="Candara Light" w:cs="Arial"/>
          <w:color w:val="333333"/>
          <w:sz w:val="24"/>
          <w:szCs w:val="24"/>
          <w:lang w:eastAsia="tr-TR"/>
        </w:rPr>
        <w:t>6 ya da 7 olumsuz davranışa birden maruz kalan çocuklar %90-%100 oranında gelişim riskiyle karşı karşıya bulunuyor.</w:t>
      </w:r>
    </w:p>
    <w:p w:rsidR="00121B40" w:rsidRPr="00BD4F36" w:rsidRDefault="00121B40" w:rsidP="00121B40">
      <w:pPr>
        <w:numPr>
          <w:ilvl w:val="0"/>
          <w:numId w:val="3"/>
        </w:numPr>
        <w:spacing w:before="100" w:beforeAutospacing="1" w:after="100" w:afterAutospacing="1" w:line="240" w:lineRule="atLeast"/>
        <w:ind w:left="0"/>
        <w:rPr>
          <w:rFonts w:ascii="Candara Light" w:eastAsia="Times New Roman" w:hAnsi="Candara Light" w:cs="Arial"/>
          <w:color w:val="333333"/>
          <w:sz w:val="24"/>
          <w:szCs w:val="24"/>
          <w:lang w:eastAsia="tr-TR"/>
        </w:rPr>
      </w:pPr>
      <w:r w:rsidRPr="00BD4F36">
        <w:rPr>
          <w:rFonts w:ascii="Candara Light" w:eastAsia="Times New Roman" w:hAnsi="Candara Light" w:cs="Arial"/>
          <w:color w:val="333333"/>
          <w:sz w:val="24"/>
          <w:szCs w:val="24"/>
          <w:lang w:eastAsia="tr-TR"/>
        </w:rPr>
        <w:t>Çocukluğunda 7-8 ciddi olumsuz deneyim yaşayanların kalp hastalıklara yakalanma olasılıkları 3 kat daha fazla oluyor.</w:t>
      </w:r>
    </w:p>
    <w:p w:rsidR="00121B40" w:rsidRPr="00BD4F36" w:rsidRDefault="00121B40" w:rsidP="00121B40">
      <w:pPr>
        <w:numPr>
          <w:ilvl w:val="0"/>
          <w:numId w:val="3"/>
        </w:numPr>
        <w:spacing w:before="100" w:beforeAutospacing="1" w:after="100" w:afterAutospacing="1" w:line="240" w:lineRule="atLeast"/>
        <w:ind w:left="0"/>
        <w:rPr>
          <w:rFonts w:ascii="Candara Light" w:eastAsia="Times New Roman" w:hAnsi="Candara Light" w:cs="Arial"/>
          <w:color w:val="333333"/>
          <w:sz w:val="24"/>
          <w:szCs w:val="24"/>
          <w:lang w:eastAsia="tr-TR"/>
        </w:rPr>
      </w:pPr>
      <w:r w:rsidRPr="00BD4F36">
        <w:rPr>
          <w:rFonts w:ascii="Candara Light" w:eastAsia="Times New Roman" w:hAnsi="Candara Light" w:cs="Arial"/>
          <w:color w:val="333333"/>
          <w:sz w:val="24"/>
          <w:szCs w:val="24"/>
          <w:lang w:eastAsia="tr-TR"/>
        </w:rPr>
        <w:t xml:space="preserve">Erken çocukluk eğitim yatırımlarının ekonomik açıdan %60-%80 oranında karlı olduğu görülüyor.                                           </w:t>
      </w:r>
      <w:r w:rsidRPr="00BD4F36">
        <w:rPr>
          <w:rFonts w:ascii="Candara Light" w:hAnsi="Candara Light"/>
        </w:rPr>
        <w:t>(gelecegeilkadim.org/tr sitesinden alınmıştır.)</w:t>
      </w:r>
    </w:p>
    <w:sectPr w:rsidR="00121B40" w:rsidRPr="00BD4F36" w:rsidSect="00C55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ndara Light">
    <w:panose1 w:val="020E0502030303020204"/>
    <w:charset w:val="A2"/>
    <w:family w:val="swiss"/>
    <w:pitch w:val="variable"/>
    <w:sig w:usb0="A00002FF" w:usb1="00000002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41442"/>
    <w:multiLevelType w:val="multilevel"/>
    <w:tmpl w:val="CDE8E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EF2741"/>
    <w:multiLevelType w:val="multilevel"/>
    <w:tmpl w:val="6952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8B36F8"/>
    <w:multiLevelType w:val="multilevel"/>
    <w:tmpl w:val="12CC6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121B40"/>
    <w:rsid w:val="00020F79"/>
    <w:rsid w:val="00121B40"/>
    <w:rsid w:val="004910C9"/>
    <w:rsid w:val="00BD4F36"/>
    <w:rsid w:val="00BD7CE8"/>
    <w:rsid w:val="00C55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B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21B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2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Windows-XP</dc:creator>
  <cp:lastModifiedBy>Oğuz</cp:lastModifiedBy>
  <cp:revision>2</cp:revision>
  <dcterms:created xsi:type="dcterms:W3CDTF">2020-10-27T10:20:00Z</dcterms:created>
  <dcterms:modified xsi:type="dcterms:W3CDTF">2020-10-27T10:20:00Z</dcterms:modified>
</cp:coreProperties>
</file>