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B3" w:rsidRPr="009F39B3" w:rsidRDefault="009F39B3" w:rsidP="009F39B3">
      <w:pPr>
        <w:shd w:val="clear" w:color="auto" w:fill="FFFFFF"/>
        <w:spacing w:after="0" w:line="276" w:lineRule="atLeast"/>
        <w:textAlignment w:val="baseline"/>
        <w:outlineLvl w:val="1"/>
        <w:rPr>
          <w:rFonts w:ascii="Arial" w:eastAsia="Times New Roman" w:hAnsi="Arial" w:cs="Arial"/>
          <w:b/>
          <w:bCs/>
          <w:color w:val="000000"/>
          <w:sz w:val="18"/>
          <w:szCs w:val="18"/>
          <w:lang w:eastAsia="tr-TR"/>
        </w:rPr>
      </w:pPr>
      <w:r w:rsidRPr="009F39B3">
        <w:rPr>
          <w:rFonts w:ascii="Arial" w:eastAsia="Times New Roman" w:hAnsi="Arial" w:cs="Arial"/>
          <w:b/>
          <w:bCs/>
          <w:color w:val="000000"/>
          <w:sz w:val="18"/>
          <w:szCs w:val="18"/>
          <w:lang w:eastAsia="tr-TR"/>
        </w:rPr>
        <w:t xml:space="preserve">Tüm dünyayı etkisi altına alan ve kimi zaman evden çıkmamızı bile engelleyen COVID-19 sebebiyle çocuklarımızı mutlu etmekte galiba biraz zorlandık ve kapalı alanlarda yapılacak aktiviteler aramaya başladık. Yaşı biraz büyük olan çocukların mutlu edilmesi nispeten daha kolaydı çünkü onlar genelde evde zaman geçirmeyi seviyordu ama özellikle dış dünyayı yeni </w:t>
      </w:r>
      <w:proofErr w:type="spellStart"/>
      <w:r w:rsidRPr="009F39B3">
        <w:rPr>
          <w:rFonts w:ascii="Arial" w:eastAsia="Times New Roman" w:hAnsi="Arial" w:cs="Arial"/>
          <w:b/>
          <w:bCs/>
          <w:color w:val="000000"/>
          <w:sz w:val="18"/>
          <w:szCs w:val="18"/>
          <w:lang w:eastAsia="tr-TR"/>
        </w:rPr>
        <w:t>yeni</w:t>
      </w:r>
      <w:proofErr w:type="spellEnd"/>
      <w:r w:rsidRPr="009F39B3">
        <w:rPr>
          <w:rFonts w:ascii="Arial" w:eastAsia="Times New Roman" w:hAnsi="Arial" w:cs="Arial"/>
          <w:b/>
          <w:bCs/>
          <w:color w:val="000000"/>
          <w:sz w:val="18"/>
          <w:szCs w:val="18"/>
          <w:lang w:eastAsia="tr-TR"/>
        </w:rPr>
        <w:t xml:space="preserve"> keşfeden 4 yaş çocuklar için aynı senaryoyu yazmak mümkün değildi. Hal böyle olunca 4 yaş çocuklar için </w:t>
      </w:r>
      <w:hyperlink r:id="rId5" w:tgtFrame="_blank" w:history="1">
        <w:r w:rsidRPr="009F39B3">
          <w:rPr>
            <w:rFonts w:ascii="Arial" w:eastAsia="Times New Roman" w:hAnsi="Arial" w:cs="Arial"/>
            <w:b/>
            <w:bCs/>
            <w:color w:val="000000"/>
            <w:sz w:val="18"/>
            <w:lang w:eastAsia="tr-TR"/>
          </w:rPr>
          <w:t>uzaktan eğitim oyunları</w:t>
        </w:r>
      </w:hyperlink>
      <w:r w:rsidRPr="009F39B3">
        <w:rPr>
          <w:rFonts w:ascii="Arial" w:eastAsia="Times New Roman" w:hAnsi="Arial" w:cs="Arial"/>
          <w:b/>
          <w:bCs/>
          <w:color w:val="000000"/>
          <w:sz w:val="18"/>
          <w:szCs w:val="18"/>
          <w:lang w:eastAsia="tr-TR"/>
        </w:rPr>
        <w:t> bir anda göz bebeği haline geldi.</w:t>
      </w:r>
    </w:p>
    <w:p w:rsidR="009F39B3" w:rsidRPr="009F39B3" w:rsidRDefault="009F39B3" w:rsidP="009F39B3">
      <w:pPr>
        <w:shd w:val="clear" w:color="auto" w:fill="FFFFFF"/>
        <w:spacing w:line="240" w:lineRule="auto"/>
        <w:textAlignment w:val="baseline"/>
        <w:rPr>
          <w:rFonts w:ascii="Arial" w:eastAsia="Times New Roman" w:hAnsi="Arial" w:cs="Arial"/>
          <w:color w:val="000000"/>
          <w:sz w:val="27"/>
          <w:szCs w:val="27"/>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Gelin şimdi evde keyifli zaman geçirmeye yardımcı olacak ve bununla birlikte anne-babaların da rahat bir nefes almasını sağlayacak </w:t>
      </w:r>
      <w:hyperlink r:id="rId6" w:tgtFrame="_blank" w:history="1">
        <w:r w:rsidRPr="009F39B3">
          <w:rPr>
            <w:rFonts w:ascii="Arial" w:eastAsia="Times New Roman" w:hAnsi="Arial" w:cs="Arial"/>
            <w:color w:val="FB000F"/>
            <w:sz w:val="18"/>
            <w:lang w:eastAsia="tr-TR"/>
          </w:rPr>
          <w:t>uzaktan eğitim oyunları</w:t>
        </w:r>
      </w:hyperlink>
      <w:r w:rsidRPr="009F39B3">
        <w:rPr>
          <w:rFonts w:ascii="Arial" w:eastAsia="Times New Roman" w:hAnsi="Arial" w:cs="Arial"/>
          <w:color w:val="000000"/>
          <w:sz w:val="18"/>
          <w:szCs w:val="18"/>
          <w:lang w:eastAsia="tr-TR"/>
        </w:rPr>
        <w:t> önerilerine birlikte göz atalım.</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4 Yaş Çocuklar İçin 8 Faydalı Oyun</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 xml:space="preserve">Uzaktan eğitim sürecinde çocukların ilgisini çekecek birçok oyundan bahsetmek mümkün ancak ilgilerini ve dikkatlerini diri tutacak oyun bulmak epey zorlayıcı olabiliyor. Evlerimizde ve kapalı alanlarda oynanan, basitçe kurulabilen ve çok eğlendiren oyunları bulmak için biz de uzun </w:t>
      </w:r>
      <w:proofErr w:type="spellStart"/>
      <w:r w:rsidRPr="009F39B3">
        <w:rPr>
          <w:rFonts w:ascii="Arial" w:eastAsia="Times New Roman" w:hAnsi="Arial" w:cs="Arial"/>
          <w:color w:val="000000"/>
          <w:sz w:val="18"/>
          <w:szCs w:val="18"/>
          <w:lang w:eastAsia="tr-TR"/>
        </w:rPr>
        <w:t>uzun</w:t>
      </w:r>
      <w:proofErr w:type="spellEnd"/>
      <w:r w:rsidRPr="009F39B3">
        <w:rPr>
          <w:rFonts w:ascii="Arial" w:eastAsia="Times New Roman" w:hAnsi="Arial" w:cs="Arial"/>
          <w:color w:val="000000"/>
          <w:sz w:val="18"/>
          <w:szCs w:val="18"/>
          <w:lang w:eastAsia="tr-TR"/>
        </w:rPr>
        <w:t xml:space="preserve"> araştırdık. Ama siz endişelenmeyin, bu oyunların minik bir derlemesini aşağıda bulabilirsiniz:</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1. Ev Kurma Oyunu</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 xml:space="preserve">Çocukların en çok hoşlanacağı oyunlardan biridir. Evde bulunan yastıklar, çarşaflar, yatak örtüleri ve benzer eşyaları karşılıklı 2 koltuğun üstüne çadır şeklinde serin. Böylelikle üstü kapalı bir çadır yapmış olacaksınız. Sonrasını çocuğunuzun hayal gücüne bırakın ve neler yapabileceğini kendi gözlerinizle görün. Muhtemelen kendi çadırını ya da ilk evini yapacaktır. Bu oyunla birlikte çocukların hayal kurma ve görsel-uzamsal </w:t>
      </w:r>
      <w:proofErr w:type="gramStart"/>
      <w:r w:rsidRPr="009F39B3">
        <w:rPr>
          <w:rFonts w:ascii="Arial" w:eastAsia="Times New Roman" w:hAnsi="Arial" w:cs="Arial"/>
          <w:color w:val="000000"/>
          <w:sz w:val="18"/>
          <w:szCs w:val="18"/>
          <w:lang w:eastAsia="tr-TR"/>
        </w:rPr>
        <w:t>zeka</w:t>
      </w:r>
      <w:proofErr w:type="gramEnd"/>
      <w:r w:rsidRPr="009F39B3">
        <w:rPr>
          <w:rFonts w:ascii="Arial" w:eastAsia="Times New Roman" w:hAnsi="Arial" w:cs="Arial"/>
          <w:color w:val="000000"/>
          <w:sz w:val="18"/>
          <w:szCs w:val="18"/>
          <w:lang w:eastAsia="tr-TR"/>
        </w:rPr>
        <w:t xml:space="preserve"> becerilerinin gelişimi desteklenebilir.</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 xml:space="preserve">2. </w:t>
      </w:r>
      <w:proofErr w:type="spellStart"/>
      <w:r w:rsidRPr="009F39B3">
        <w:rPr>
          <w:rFonts w:ascii="Arial" w:eastAsia="Times New Roman" w:hAnsi="Arial" w:cs="Arial"/>
          <w:b/>
          <w:bCs/>
          <w:color w:val="000000"/>
          <w:sz w:val="18"/>
          <w:lang w:eastAsia="tr-TR"/>
        </w:rPr>
        <w:t>MentalUP</w:t>
      </w:r>
      <w:proofErr w:type="spellEnd"/>
      <w:r w:rsidRPr="009F39B3">
        <w:rPr>
          <w:rFonts w:ascii="Arial" w:eastAsia="Times New Roman" w:hAnsi="Arial" w:cs="Arial"/>
          <w:b/>
          <w:bCs/>
          <w:color w:val="000000"/>
          <w:sz w:val="18"/>
          <w:lang w:eastAsia="tr-TR"/>
        </w:rPr>
        <w:t xml:space="preserve"> Eğitici </w:t>
      </w:r>
      <w:proofErr w:type="gramStart"/>
      <w:r w:rsidRPr="009F39B3">
        <w:rPr>
          <w:rFonts w:ascii="Arial" w:eastAsia="Times New Roman" w:hAnsi="Arial" w:cs="Arial"/>
          <w:b/>
          <w:bCs/>
          <w:color w:val="000000"/>
          <w:sz w:val="18"/>
          <w:lang w:eastAsia="tr-TR"/>
        </w:rPr>
        <w:t>Zeka</w:t>
      </w:r>
      <w:proofErr w:type="gramEnd"/>
      <w:r w:rsidRPr="009F39B3">
        <w:rPr>
          <w:rFonts w:ascii="Arial" w:eastAsia="Times New Roman" w:hAnsi="Arial" w:cs="Arial"/>
          <w:b/>
          <w:bCs/>
          <w:color w:val="000000"/>
          <w:sz w:val="18"/>
          <w:lang w:eastAsia="tr-TR"/>
        </w:rPr>
        <w:t xml:space="preserve"> Oyunu</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Dünya genelinde 5,5 milyondan fazla kullanıcı tarafından güvenle kullanılan </w:t>
      </w:r>
      <w:proofErr w:type="spellStart"/>
      <w:r w:rsidRPr="009F39B3">
        <w:rPr>
          <w:rFonts w:ascii="Arial" w:eastAsia="Times New Roman" w:hAnsi="Arial" w:cs="Arial"/>
          <w:color w:val="000000"/>
          <w:sz w:val="18"/>
          <w:szCs w:val="18"/>
          <w:lang w:eastAsia="tr-TR"/>
        </w:rPr>
        <w:fldChar w:fldCharType="begin"/>
      </w:r>
      <w:r w:rsidRPr="009F39B3">
        <w:rPr>
          <w:rFonts w:ascii="Arial" w:eastAsia="Times New Roman" w:hAnsi="Arial" w:cs="Arial"/>
          <w:color w:val="000000"/>
          <w:sz w:val="18"/>
          <w:szCs w:val="18"/>
          <w:lang w:eastAsia="tr-TR"/>
        </w:rPr>
        <w:instrText xml:space="preserve"> HYPERLINK "https://www.milliyet.com.tr/cocuk/oyun/" \t "_blank" </w:instrText>
      </w:r>
      <w:r w:rsidRPr="009F39B3">
        <w:rPr>
          <w:rFonts w:ascii="Arial" w:eastAsia="Times New Roman" w:hAnsi="Arial" w:cs="Arial"/>
          <w:color w:val="000000"/>
          <w:sz w:val="18"/>
          <w:szCs w:val="18"/>
          <w:lang w:eastAsia="tr-TR"/>
        </w:rPr>
        <w:fldChar w:fldCharType="separate"/>
      </w:r>
      <w:r w:rsidRPr="009F39B3">
        <w:rPr>
          <w:rFonts w:ascii="Arial" w:eastAsia="Times New Roman" w:hAnsi="Arial" w:cs="Arial"/>
          <w:color w:val="FB000F"/>
          <w:sz w:val="18"/>
          <w:lang w:eastAsia="tr-TR"/>
        </w:rPr>
        <w:t>MentalUP</w:t>
      </w:r>
      <w:proofErr w:type="spellEnd"/>
      <w:r w:rsidRPr="009F39B3">
        <w:rPr>
          <w:rFonts w:ascii="Arial" w:eastAsia="Times New Roman" w:hAnsi="Arial" w:cs="Arial"/>
          <w:color w:val="000000"/>
          <w:sz w:val="18"/>
          <w:szCs w:val="18"/>
          <w:lang w:eastAsia="tr-TR"/>
        </w:rPr>
        <w:fldChar w:fldCharType="end"/>
      </w:r>
      <w:r w:rsidRPr="009F39B3">
        <w:rPr>
          <w:rFonts w:ascii="Arial" w:eastAsia="Times New Roman" w:hAnsi="Arial" w:cs="Arial"/>
          <w:color w:val="000000"/>
          <w:sz w:val="18"/>
          <w:szCs w:val="18"/>
          <w:lang w:eastAsia="tr-TR"/>
        </w:rPr>
        <w:t xml:space="preserve">, çocukların zihinsel becerilerini geliştiren ve tamamen yerli bir </w:t>
      </w:r>
      <w:proofErr w:type="gramStart"/>
      <w:r w:rsidRPr="009F39B3">
        <w:rPr>
          <w:rFonts w:ascii="Arial" w:eastAsia="Times New Roman" w:hAnsi="Arial" w:cs="Arial"/>
          <w:color w:val="000000"/>
          <w:sz w:val="18"/>
          <w:szCs w:val="18"/>
          <w:lang w:eastAsia="tr-TR"/>
        </w:rPr>
        <w:t>zeka</w:t>
      </w:r>
      <w:proofErr w:type="gramEnd"/>
      <w:r w:rsidRPr="009F39B3">
        <w:rPr>
          <w:rFonts w:ascii="Arial" w:eastAsia="Times New Roman" w:hAnsi="Arial" w:cs="Arial"/>
          <w:color w:val="000000"/>
          <w:sz w:val="18"/>
          <w:szCs w:val="18"/>
          <w:lang w:eastAsia="tr-TR"/>
        </w:rPr>
        <w:t xml:space="preserve"> egzersizleri uygulaması. Türk mühendisler tarafından geliştirilen bu uygulama TÜBİTAK onaylı ve pedagojik ürün sertifikasına sahip. Oyun içerisinde görsel, sözel, sayısal, mantık gibi birçok zihinsel gelişim kategorisi mevcut. Günlük sadece 20 dakikalık egzersizler sunan uygulama, bu özelliği ile de ekran bağımlılığına engel olmayı amaçlıyor.</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3. Bilgini Test Et Oyunu</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Zihinsel becerilerin temellerinin sağlamlaştırıldığı bu yaşlardaki çocuklar için pekiştirme kavramı çok önemlidir. Dolayısıyla, çocuğunuza soracağınız şu tür sorular, bildiği şeyleri pekiştirme ve yeni öğreneceği bilgilerle bağlantı kurma aşamasında çok işine yarayacaktır:</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-Kedinin sesi nasıldır?</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-Köpekler nasıl su içer?</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-Gökyüzünün rengi nedir?</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 xml:space="preserve">4. </w:t>
      </w:r>
      <w:proofErr w:type="spellStart"/>
      <w:r w:rsidRPr="009F39B3">
        <w:rPr>
          <w:rFonts w:ascii="Arial" w:eastAsia="Times New Roman" w:hAnsi="Arial" w:cs="Arial"/>
          <w:b/>
          <w:bCs/>
          <w:color w:val="000000"/>
          <w:sz w:val="18"/>
          <w:lang w:eastAsia="tr-TR"/>
        </w:rPr>
        <w:t>Puzzle</w:t>
      </w:r>
      <w:proofErr w:type="spellEnd"/>
      <w:r w:rsidRPr="009F39B3">
        <w:rPr>
          <w:rFonts w:ascii="Arial" w:eastAsia="Times New Roman" w:hAnsi="Arial" w:cs="Arial"/>
          <w:b/>
          <w:bCs/>
          <w:color w:val="000000"/>
          <w:sz w:val="18"/>
          <w:lang w:eastAsia="tr-TR"/>
        </w:rPr>
        <w:t xml:space="preserve"> (Yapboz) Etkinlikleri</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 xml:space="preserve">Elbette kocaman </w:t>
      </w:r>
      <w:proofErr w:type="spellStart"/>
      <w:r w:rsidRPr="009F39B3">
        <w:rPr>
          <w:rFonts w:ascii="Arial" w:eastAsia="Times New Roman" w:hAnsi="Arial" w:cs="Arial"/>
          <w:color w:val="000000"/>
          <w:sz w:val="18"/>
          <w:szCs w:val="18"/>
          <w:lang w:eastAsia="tr-TR"/>
        </w:rPr>
        <w:t>puzzle</w:t>
      </w:r>
      <w:proofErr w:type="spellEnd"/>
      <w:r w:rsidRPr="009F39B3">
        <w:rPr>
          <w:rFonts w:ascii="Arial" w:eastAsia="Times New Roman" w:hAnsi="Arial" w:cs="Arial"/>
          <w:color w:val="000000"/>
          <w:sz w:val="18"/>
          <w:szCs w:val="18"/>
          <w:lang w:eastAsia="tr-TR"/>
        </w:rPr>
        <w:t xml:space="preserve"> ile çocuğunuzu baş başa bırakmayın J Onları siz, sonra çözersiniz. Şimdilik çocuğunuz için az sayıda parçadan oluşan ve minik bir </w:t>
      </w:r>
      <w:proofErr w:type="spellStart"/>
      <w:r w:rsidRPr="009F39B3">
        <w:rPr>
          <w:rFonts w:ascii="Arial" w:eastAsia="Times New Roman" w:hAnsi="Arial" w:cs="Arial"/>
          <w:color w:val="000000"/>
          <w:sz w:val="18"/>
          <w:szCs w:val="18"/>
          <w:lang w:eastAsia="tr-TR"/>
        </w:rPr>
        <w:t>puzzle</w:t>
      </w:r>
      <w:proofErr w:type="spellEnd"/>
      <w:r w:rsidRPr="009F39B3">
        <w:rPr>
          <w:rFonts w:ascii="Arial" w:eastAsia="Times New Roman" w:hAnsi="Arial" w:cs="Arial"/>
          <w:color w:val="000000"/>
          <w:sz w:val="18"/>
          <w:szCs w:val="18"/>
          <w:lang w:eastAsia="tr-TR"/>
        </w:rPr>
        <w:t xml:space="preserve"> seçmeniz gerekiyor. Çözemediği yerlerde yardım edebilirsiniz ama zorluklar karşısında çabucak yılmaması için çoğunu çocuğunuzun yapması gerektiğini de unutmayın. </w:t>
      </w:r>
      <w:proofErr w:type="spellStart"/>
      <w:r w:rsidRPr="009F39B3">
        <w:rPr>
          <w:rFonts w:ascii="Arial" w:eastAsia="Times New Roman" w:hAnsi="Arial" w:cs="Arial"/>
          <w:color w:val="000000"/>
          <w:sz w:val="18"/>
          <w:szCs w:val="18"/>
          <w:lang w:eastAsia="tr-TR"/>
        </w:rPr>
        <w:t>Puzzle</w:t>
      </w:r>
      <w:proofErr w:type="spellEnd"/>
      <w:r w:rsidRPr="009F39B3">
        <w:rPr>
          <w:rFonts w:ascii="Arial" w:eastAsia="Times New Roman" w:hAnsi="Arial" w:cs="Arial"/>
          <w:color w:val="000000"/>
          <w:sz w:val="18"/>
          <w:szCs w:val="18"/>
          <w:lang w:eastAsia="tr-TR"/>
        </w:rPr>
        <w:t xml:space="preserve"> çözmek; çocukların görsel-uzamsal </w:t>
      </w:r>
      <w:proofErr w:type="gramStart"/>
      <w:r w:rsidRPr="009F39B3">
        <w:rPr>
          <w:rFonts w:ascii="Arial" w:eastAsia="Times New Roman" w:hAnsi="Arial" w:cs="Arial"/>
          <w:color w:val="000000"/>
          <w:sz w:val="18"/>
          <w:szCs w:val="18"/>
          <w:lang w:eastAsia="tr-TR"/>
        </w:rPr>
        <w:t>zeka</w:t>
      </w:r>
      <w:proofErr w:type="gramEnd"/>
      <w:r w:rsidRPr="009F39B3">
        <w:rPr>
          <w:rFonts w:ascii="Arial" w:eastAsia="Times New Roman" w:hAnsi="Arial" w:cs="Arial"/>
          <w:color w:val="000000"/>
          <w:sz w:val="18"/>
          <w:szCs w:val="18"/>
          <w:lang w:eastAsia="tr-TR"/>
        </w:rPr>
        <w:t>, mantık kurma ve karar verme becerilerini geliştirir.</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lastRenderedPageBreak/>
        <w:t>5. Gözlerim Ellerimde Oyunu</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 xml:space="preserve">Çocuğunuzun gözlerini bağlayın ve masaya birçok nesne yerleştirin. Gözündeki bağı açmadan, sadece elleri ile dokunarak hangi nesne olduğunu anlamaya çalışsın. Doğru bildiği her nesne için ona puan verebilir ve belirli bir puana ulaştığında ödüllendirebilirsiniz. Bu oyunun geliştirdiği alanlar; duyusal beceriler ve uzamsal </w:t>
      </w:r>
      <w:proofErr w:type="gramStart"/>
      <w:r w:rsidRPr="009F39B3">
        <w:rPr>
          <w:rFonts w:ascii="Arial" w:eastAsia="Times New Roman" w:hAnsi="Arial" w:cs="Arial"/>
          <w:color w:val="000000"/>
          <w:sz w:val="18"/>
          <w:szCs w:val="18"/>
          <w:lang w:eastAsia="tr-TR"/>
        </w:rPr>
        <w:t>zeka</w:t>
      </w:r>
      <w:proofErr w:type="gramEnd"/>
      <w:r w:rsidRPr="009F39B3">
        <w:rPr>
          <w:rFonts w:ascii="Arial" w:eastAsia="Times New Roman" w:hAnsi="Arial" w:cs="Arial"/>
          <w:color w:val="000000"/>
          <w:sz w:val="18"/>
          <w:szCs w:val="18"/>
          <w:lang w:eastAsia="tr-TR"/>
        </w:rPr>
        <w:t xml:space="preserve"> becerileridir. </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6. Top Üfleme Oyunu</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 xml:space="preserve">Halınızın üzerinde renk </w:t>
      </w:r>
      <w:proofErr w:type="spellStart"/>
      <w:r w:rsidRPr="009F39B3">
        <w:rPr>
          <w:rFonts w:ascii="Arial" w:eastAsia="Times New Roman" w:hAnsi="Arial" w:cs="Arial"/>
          <w:color w:val="000000"/>
          <w:sz w:val="18"/>
          <w:szCs w:val="18"/>
          <w:lang w:eastAsia="tr-TR"/>
        </w:rPr>
        <w:t>renk</w:t>
      </w:r>
      <w:proofErr w:type="spellEnd"/>
      <w:r w:rsidRPr="009F39B3">
        <w:rPr>
          <w:rFonts w:ascii="Arial" w:eastAsia="Times New Roman" w:hAnsi="Arial" w:cs="Arial"/>
          <w:color w:val="000000"/>
          <w:sz w:val="18"/>
          <w:szCs w:val="18"/>
          <w:lang w:eastAsia="tr-TR"/>
        </w:rPr>
        <w:t xml:space="preserve"> iplerden yollar yapın. Yollara </w:t>
      </w:r>
      <w:proofErr w:type="gramStart"/>
      <w:r w:rsidRPr="009F39B3">
        <w:rPr>
          <w:rFonts w:ascii="Arial" w:eastAsia="Times New Roman" w:hAnsi="Arial" w:cs="Arial"/>
          <w:color w:val="000000"/>
          <w:sz w:val="18"/>
          <w:szCs w:val="18"/>
          <w:lang w:eastAsia="tr-TR"/>
        </w:rPr>
        <w:t>virajlar</w:t>
      </w:r>
      <w:proofErr w:type="gramEnd"/>
      <w:r w:rsidRPr="009F39B3">
        <w:rPr>
          <w:rFonts w:ascii="Arial" w:eastAsia="Times New Roman" w:hAnsi="Arial" w:cs="Arial"/>
          <w:color w:val="000000"/>
          <w:sz w:val="18"/>
          <w:szCs w:val="18"/>
          <w:lang w:eastAsia="tr-TR"/>
        </w:rPr>
        <w:t xml:space="preserve">, engeller ve U dönüşü gibi zorluklar da eklemeyi unutmayın. Tabii bu engelleri çocuğunuzun yapabilme becerisini de gözeterek hazırlamaya özen gösterin. Örnek olarak ilk etapta kolaydan zora gidecek şekilde kareler, dikdörtgenler ya da üçgenler yerine düz yollar hazırlayabilirsiniz. Yolları oluşturduktan sonra çocuğunuza bir pipet ve çok hafif bir top verin. Topları üfleyerek başlangıç çizgisinden bitiş çizgisine götürmeye çalışsın. Bu oyun, çocukların </w:t>
      </w:r>
      <w:proofErr w:type="gramStart"/>
      <w:r w:rsidRPr="009F39B3">
        <w:rPr>
          <w:rFonts w:ascii="Arial" w:eastAsia="Times New Roman" w:hAnsi="Arial" w:cs="Arial"/>
          <w:color w:val="000000"/>
          <w:sz w:val="18"/>
          <w:szCs w:val="18"/>
          <w:lang w:eastAsia="tr-TR"/>
        </w:rPr>
        <w:t>zeka</w:t>
      </w:r>
      <w:proofErr w:type="gramEnd"/>
      <w:r w:rsidRPr="009F39B3">
        <w:rPr>
          <w:rFonts w:ascii="Arial" w:eastAsia="Times New Roman" w:hAnsi="Arial" w:cs="Arial"/>
          <w:color w:val="000000"/>
          <w:sz w:val="18"/>
          <w:szCs w:val="18"/>
          <w:lang w:eastAsia="tr-TR"/>
        </w:rPr>
        <w:t xml:space="preserve"> becerilerinin gelişimine bütünsel anlamda destek olma potansiyeli taşır.</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7. Oyun Hamuru Macerası</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Çocukların belki de en sevdikleri ve yaratıcılıklarını en iyi şekilde ortaya koyabildikleri aktivitelerden biridir oyun hamuru ile oynamak. Üstelik bu hamurlarla herhangi bir oyun kurmanıza da gerek yok. Hamurları çocuğunuza verin ve sonra karşısına geçerek izlemeye başlayın. Ortaya çıkardığı eserleri görünce siz de çok şaşıracaksınız.</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Eğer yine de oyun kurmak isterseniz önce kendiniz bir şekil yapın. Sonra o şekle bakarak çocuğunuzun da benzer bir şekil yapmasını isteyin. Böylece ince ve kaba motor becerilerinin gelişimine de destek olmuş olursunuz.</w:t>
      </w:r>
    </w:p>
    <w:p w:rsidR="009F39B3" w:rsidRDefault="009F39B3" w:rsidP="009F39B3">
      <w:pPr>
        <w:shd w:val="clear" w:color="auto" w:fill="FFFFFF"/>
        <w:spacing w:after="0" w:line="300" w:lineRule="atLeast"/>
        <w:textAlignment w:val="baseline"/>
        <w:rPr>
          <w:rFonts w:ascii="Arial" w:eastAsia="Times New Roman" w:hAnsi="Arial" w:cs="Arial"/>
          <w:b/>
          <w:bCs/>
          <w:color w:val="000000"/>
          <w:sz w:val="18"/>
          <w:lang w:eastAsia="tr-TR"/>
        </w:rPr>
      </w:pP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b/>
          <w:bCs/>
          <w:color w:val="000000"/>
          <w:sz w:val="18"/>
          <w:lang w:eastAsia="tr-TR"/>
        </w:rPr>
        <w:t>8. Doğayı Eve Taşıma Oyunu</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Evde uzun zaman geçiren ya da geçirmek zorunda kalan bir aileyseniz çocuğunuzu doğanın kucağına bırakmak sizin için epey zor olmalı. Bu durumda ne yapacağız? Doğayı, çocuğumuzun kucağına bırakacağız. Peki, ama nasıl?</w:t>
      </w:r>
    </w:p>
    <w:p w:rsidR="009F39B3" w:rsidRPr="009F39B3" w:rsidRDefault="009F39B3" w:rsidP="009F39B3">
      <w:pPr>
        <w:shd w:val="clear" w:color="auto" w:fill="FFFFFF"/>
        <w:spacing w:after="0" w:line="300" w:lineRule="atLeast"/>
        <w:textAlignment w:val="baseline"/>
        <w:rPr>
          <w:rFonts w:ascii="Arial" w:eastAsia="Times New Roman" w:hAnsi="Arial" w:cs="Arial"/>
          <w:color w:val="000000"/>
          <w:sz w:val="18"/>
          <w:szCs w:val="18"/>
          <w:lang w:eastAsia="tr-TR"/>
        </w:rPr>
      </w:pPr>
      <w:r w:rsidRPr="009F39B3">
        <w:rPr>
          <w:rFonts w:ascii="Arial" w:eastAsia="Times New Roman" w:hAnsi="Arial" w:cs="Arial"/>
          <w:color w:val="000000"/>
          <w:sz w:val="18"/>
          <w:szCs w:val="18"/>
          <w:lang w:eastAsia="tr-TR"/>
        </w:rPr>
        <w:t xml:space="preserve">Dışarı çıktığınızda çeşitli ağaç yaprakları, dallar, taşlar, eğer sizin için de uygunsa biraz toprak, kuş tüyleri gibi materyalleri toplayın. Topladığınız malzemeleri iyice </w:t>
      </w:r>
      <w:proofErr w:type="gramStart"/>
      <w:r w:rsidRPr="009F39B3">
        <w:rPr>
          <w:rFonts w:ascii="Arial" w:eastAsia="Times New Roman" w:hAnsi="Arial" w:cs="Arial"/>
          <w:color w:val="000000"/>
          <w:sz w:val="18"/>
          <w:szCs w:val="18"/>
          <w:lang w:eastAsia="tr-TR"/>
        </w:rPr>
        <w:t>dezenfekte</w:t>
      </w:r>
      <w:proofErr w:type="gramEnd"/>
      <w:r w:rsidRPr="009F39B3">
        <w:rPr>
          <w:rFonts w:ascii="Arial" w:eastAsia="Times New Roman" w:hAnsi="Arial" w:cs="Arial"/>
          <w:color w:val="000000"/>
          <w:sz w:val="18"/>
          <w:szCs w:val="18"/>
          <w:lang w:eastAsia="tr-TR"/>
        </w:rPr>
        <w:t xml:space="preserve"> ettikten sonra çocuğunuzun önüne serin ve kendi hikayesini oluşturmasını izleyin. Dilerseniz ona yardımcı olarak bir karton üzerine bu malzemeleri yapıştırmak suretiyle çocuğunuzun ilk tablosunu oluşturmasına yardımcı olabilirsiniz.</w:t>
      </w:r>
    </w:p>
    <w:p w:rsidR="008A2936" w:rsidRDefault="008A2936"/>
    <w:sectPr w:rsidR="008A2936" w:rsidSect="008A29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CDC"/>
    <w:multiLevelType w:val="multilevel"/>
    <w:tmpl w:val="EF7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F39B3"/>
    <w:rsid w:val="008A2936"/>
    <w:rsid w:val="009F39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36"/>
  </w:style>
  <w:style w:type="paragraph" w:styleId="Balk2">
    <w:name w:val="heading 2"/>
    <w:basedOn w:val="Normal"/>
    <w:link w:val="Balk2Char"/>
    <w:uiPriority w:val="9"/>
    <w:qFormat/>
    <w:rsid w:val="009F39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F39B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9F39B3"/>
    <w:rPr>
      <w:color w:val="0000FF"/>
      <w:u w:val="single"/>
    </w:rPr>
  </w:style>
  <w:style w:type="character" w:styleId="Gl">
    <w:name w:val="Strong"/>
    <w:basedOn w:val="VarsaylanParagrafYazTipi"/>
    <w:uiPriority w:val="22"/>
    <w:qFormat/>
    <w:rsid w:val="009F39B3"/>
    <w:rPr>
      <w:b/>
      <w:bCs/>
    </w:rPr>
  </w:style>
  <w:style w:type="paragraph" w:styleId="NormalWeb">
    <w:name w:val="Normal (Web)"/>
    <w:basedOn w:val="Normal"/>
    <w:uiPriority w:val="99"/>
    <w:semiHidden/>
    <w:unhideWhenUsed/>
    <w:rsid w:val="009F39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F39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3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921933">
      <w:bodyDiv w:val="1"/>
      <w:marLeft w:val="0"/>
      <w:marRight w:val="0"/>
      <w:marTop w:val="0"/>
      <w:marBottom w:val="0"/>
      <w:divBdr>
        <w:top w:val="none" w:sz="0" w:space="0" w:color="auto"/>
        <w:left w:val="none" w:sz="0" w:space="0" w:color="auto"/>
        <w:bottom w:val="none" w:sz="0" w:space="0" w:color="auto"/>
        <w:right w:val="none" w:sz="0" w:space="0" w:color="auto"/>
      </w:divBdr>
      <w:divsChild>
        <w:div w:id="787314211">
          <w:marLeft w:val="0"/>
          <w:marRight w:val="0"/>
          <w:marTop w:val="0"/>
          <w:marBottom w:val="0"/>
          <w:divBdr>
            <w:top w:val="none" w:sz="0" w:space="0" w:color="auto"/>
            <w:left w:val="none" w:sz="0" w:space="0" w:color="auto"/>
            <w:bottom w:val="none" w:sz="0" w:space="0" w:color="auto"/>
            <w:right w:val="none" w:sz="0" w:space="0" w:color="auto"/>
          </w:divBdr>
          <w:divsChild>
            <w:div w:id="1172991976">
              <w:marLeft w:val="0"/>
              <w:marRight w:val="0"/>
              <w:marTop w:val="0"/>
              <w:marBottom w:val="0"/>
              <w:divBdr>
                <w:top w:val="none" w:sz="0" w:space="0" w:color="auto"/>
                <w:left w:val="none" w:sz="0" w:space="0" w:color="auto"/>
                <w:bottom w:val="none" w:sz="0" w:space="0" w:color="auto"/>
                <w:right w:val="none" w:sz="0" w:space="0" w:color="auto"/>
              </w:divBdr>
            </w:div>
          </w:divsChild>
        </w:div>
        <w:div w:id="1028261622">
          <w:marLeft w:val="0"/>
          <w:marRight w:val="0"/>
          <w:marTop w:val="0"/>
          <w:marBottom w:val="0"/>
          <w:divBdr>
            <w:top w:val="none" w:sz="0" w:space="0" w:color="auto"/>
            <w:left w:val="none" w:sz="0" w:space="0" w:color="auto"/>
            <w:bottom w:val="none" w:sz="0" w:space="0" w:color="auto"/>
            <w:right w:val="none" w:sz="0" w:space="0" w:color="auto"/>
          </w:divBdr>
          <w:divsChild>
            <w:div w:id="866867860">
              <w:marLeft w:val="-173"/>
              <w:marRight w:val="-173"/>
              <w:marTop w:val="0"/>
              <w:marBottom w:val="0"/>
              <w:divBdr>
                <w:top w:val="none" w:sz="0" w:space="0" w:color="auto"/>
                <w:left w:val="none" w:sz="0" w:space="0" w:color="auto"/>
                <w:bottom w:val="none" w:sz="0" w:space="0" w:color="auto"/>
                <w:right w:val="none" w:sz="0" w:space="0" w:color="auto"/>
              </w:divBdr>
              <w:divsChild>
                <w:div w:id="1056900244">
                  <w:marLeft w:val="0"/>
                  <w:marRight w:val="0"/>
                  <w:marTop w:val="0"/>
                  <w:marBottom w:val="0"/>
                  <w:divBdr>
                    <w:top w:val="none" w:sz="0" w:space="0" w:color="auto"/>
                    <w:left w:val="none" w:sz="0" w:space="0" w:color="auto"/>
                    <w:bottom w:val="none" w:sz="0" w:space="0" w:color="auto"/>
                    <w:right w:val="none" w:sz="0" w:space="0" w:color="auto"/>
                  </w:divBdr>
                  <w:divsChild>
                    <w:div w:id="1292976301">
                      <w:marLeft w:val="0"/>
                      <w:marRight w:val="0"/>
                      <w:marTop w:val="0"/>
                      <w:marBottom w:val="230"/>
                      <w:divBdr>
                        <w:top w:val="none" w:sz="0" w:space="0" w:color="auto"/>
                        <w:left w:val="none" w:sz="0" w:space="0" w:color="auto"/>
                        <w:bottom w:val="none" w:sz="0" w:space="0" w:color="auto"/>
                        <w:right w:val="none" w:sz="0" w:space="0" w:color="auto"/>
                      </w:divBdr>
                      <w:divsChild>
                        <w:div w:id="13840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9984">
              <w:marLeft w:val="-173"/>
              <w:marRight w:val="-173"/>
              <w:marTop w:val="0"/>
              <w:marBottom w:val="0"/>
              <w:divBdr>
                <w:top w:val="none" w:sz="0" w:space="0" w:color="auto"/>
                <w:left w:val="none" w:sz="0" w:space="0" w:color="auto"/>
                <w:bottom w:val="none" w:sz="0" w:space="0" w:color="auto"/>
                <w:right w:val="none" w:sz="0" w:space="0" w:color="auto"/>
              </w:divBdr>
              <w:divsChild>
                <w:div w:id="607663989">
                  <w:marLeft w:val="0"/>
                  <w:marRight w:val="0"/>
                  <w:marTop w:val="0"/>
                  <w:marBottom w:val="0"/>
                  <w:divBdr>
                    <w:top w:val="none" w:sz="0" w:space="0" w:color="auto"/>
                    <w:left w:val="none" w:sz="0" w:space="0" w:color="auto"/>
                    <w:bottom w:val="none" w:sz="0" w:space="0" w:color="auto"/>
                    <w:right w:val="none" w:sz="0" w:space="0" w:color="auto"/>
                  </w:divBdr>
                  <w:divsChild>
                    <w:div w:id="2005358879">
                      <w:marLeft w:val="0"/>
                      <w:marRight w:val="0"/>
                      <w:marTop w:val="0"/>
                      <w:marBottom w:val="0"/>
                      <w:divBdr>
                        <w:top w:val="none" w:sz="0" w:space="0" w:color="auto"/>
                        <w:left w:val="none" w:sz="0" w:space="0" w:color="auto"/>
                        <w:bottom w:val="none" w:sz="0" w:space="0" w:color="auto"/>
                        <w:right w:val="none" w:sz="0" w:space="0" w:color="auto"/>
                      </w:divBdr>
                      <w:divsChild>
                        <w:div w:id="21036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49">
                  <w:marLeft w:val="0"/>
                  <w:marRight w:val="0"/>
                  <w:marTop w:val="0"/>
                  <w:marBottom w:val="0"/>
                  <w:divBdr>
                    <w:top w:val="none" w:sz="0" w:space="0" w:color="auto"/>
                    <w:left w:val="none" w:sz="0" w:space="0" w:color="auto"/>
                    <w:bottom w:val="none" w:sz="0" w:space="0" w:color="auto"/>
                    <w:right w:val="none" w:sz="0" w:space="0" w:color="auto"/>
                  </w:divBdr>
                  <w:divsChild>
                    <w:div w:id="1953826954">
                      <w:marLeft w:val="0"/>
                      <w:marRight w:val="0"/>
                      <w:marTop w:val="0"/>
                      <w:marBottom w:val="0"/>
                      <w:divBdr>
                        <w:top w:val="none" w:sz="0" w:space="0" w:color="auto"/>
                        <w:left w:val="none" w:sz="0" w:space="0" w:color="auto"/>
                        <w:bottom w:val="none" w:sz="0" w:space="0" w:color="auto"/>
                        <w:right w:val="none" w:sz="0" w:space="0" w:color="auto"/>
                      </w:divBdr>
                      <w:divsChild>
                        <w:div w:id="1160317929">
                          <w:marLeft w:val="0"/>
                          <w:marRight w:val="0"/>
                          <w:marTop w:val="0"/>
                          <w:marBottom w:val="0"/>
                          <w:divBdr>
                            <w:top w:val="none" w:sz="0" w:space="0" w:color="auto"/>
                            <w:left w:val="none" w:sz="0" w:space="0" w:color="auto"/>
                            <w:bottom w:val="none" w:sz="0" w:space="0" w:color="auto"/>
                            <w:right w:val="none" w:sz="0" w:space="0" w:color="auto"/>
                          </w:divBdr>
                          <w:divsChild>
                            <w:div w:id="1288927099">
                              <w:marLeft w:val="0"/>
                              <w:marRight w:val="0"/>
                              <w:marTop w:val="0"/>
                              <w:marBottom w:val="0"/>
                              <w:divBdr>
                                <w:top w:val="none" w:sz="0" w:space="0" w:color="auto"/>
                                <w:left w:val="none" w:sz="0" w:space="0" w:color="auto"/>
                                <w:bottom w:val="none" w:sz="0" w:space="0" w:color="auto"/>
                                <w:right w:val="none" w:sz="0" w:space="0" w:color="auto"/>
                              </w:divBdr>
                              <w:divsChild>
                                <w:div w:id="5719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iyet.com.tr/cocuk/oyun/" TargetMode="External"/><Relationship Id="rId5" Type="http://schemas.openxmlformats.org/officeDocument/2006/relationships/hyperlink" Target="https://www.milliyet.com.tr/haberler/uzaktan-egitim-oyunla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dc:creator>
  <cp:lastModifiedBy>Oğuz</cp:lastModifiedBy>
  <cp:revision>1</cp:revision>
  <dcterms:created xsi:type="dcterms:W3CDTF">2020-10-23T10:44:00Z</dcterms:created>
  <dcterms:modified xsi:type="dcterms:W3CDTF">2020-10-23T10:45:00Z</dcterms:modified>
</cp:coreProperties>
</file>